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3F27E">
      <w:pPr>
        <w:spacing w:line="440" w:lineRule="exact"/>
        <w:jc w:val="center"/>
      </w:pPr>
      <w:bookmarkStart w:id="4" w:name="_GoBack"/>
      <w:bookmarkEnd w:id="4"/>
      <w:r>
        <w:rPr>
          <w:rFonts w:hint="eastAsia" w:ascii="宋体" w:hAnsi="宋体" w:cs="宋体"/>
          <w:kern w:val="0"/>
          <w:sz w:val="24"/>
        </w:rPr>
        <w:t>9 古诗三首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1149C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B4EA68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5D5F82F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古诗三首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2CA541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4AD3CD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FB768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4B16C73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C57B71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3C05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F8952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8F904A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FF5E06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1.认识“暮、瑟、缘”等7个生字，会写“暮、吟、题”等12个字。</w:t>
            </w:r>
          </w:p>
          <w:p w14:paraId="14F95C1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2.理解诗句的意思，了解诗所描写的景色，有感情地朗读。</w:t>
            </w:r>
          </w:p>
          <w:p w14:paraId="1E1B7B7D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3.在明白古诗意思的基础上理解《题西林壁》和《雪梅》所含的哲理：（1）观察角度不同，观察效果不同，（2）万物都自己的优缺点。</w:t>
            </w:r>
          </w:p>
          <w:p w14:paraId="5E8FE01F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4.背诵古诗。默写古诗《题西林壁》。</w:t>
            </w:r>
          </w:p>
        </w:tc>
      </w:tr>
      <w:tr w14:paraId="5C798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0842C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5E314C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3D2533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1.借助以前学过的读诗方法，理解诗句的意思，体会诗人的心境。</w:t>
            </w:r>
          </w:p>
          <w:p w14:paraId="26BE1634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2.引导学生把握好朗读的节奏，掌握抑扬顿挫。</w:t>
            </w:r>
          </w:p>
        </w:tc>
      </w:tr>
      <w:tr w14:paraId="29840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D96F8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61D9E1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EEAAA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1.理解景物描写与表情达意的关系。</w:t>
            </w:r>
          </w:p>
          <w:p w14:paraId="4140083A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2.在明白古诗意思的基础上理解诗中所含的哲理：（1）观察角度不同，观察效果不同。（2）万物都自己的优缺点。</w:t>
            </w:r>
          </w:p>
        </w:tc>
      </w:tr>
      <w:tr w14:paraId="5FB95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272531F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18319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C6674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716825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8E2030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1.认识本课的生字词。</w:t>
            </w:r>
          </w:p>
          <w:p w14:paraId="0CB55468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2.理解诗句的意思，了解诗所描写的景色，有感情地朗读。</w:t>
            </w:r>
          </w:p>
          <w:p w14:paraId="6964DD40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3.背诵古诗。</w:t>
            </w:r>
          </w:p>
        </w:tc>
      </w:tr>
      <w:tr w14:paraId="7CFF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F0E2C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BFFA7A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F0389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4C4BE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E0A57F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2C2E3D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78EC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905FE2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469D0BC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46D3D1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一、谈话导入，介绍诗人。</w:t>
            </w:r>
          </w:p>
          <w:p w14:paraId="1C3E1A5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我们在低年级曾学过一首诗《草》，记得吗？</w:t>
            </w:r>
          </w:p>
          <w:p w14:paraId="275AB71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（师生齐背《草》）</w:t>
            </w:r>
          </w:p>
          <w:p w14:paraId="3432778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这首诗的诗人是谁？（白居易）</w:t>
            </w:r>
          </w:p>
          <w:p w14:paraId="08819D10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我们今天再来学习白居易的另一首脍炙人口的诗——《暮江吟》。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（板书：《暮江吟》）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（课件出示2）</w:t>
            </w:r>
          </w:p>
          <w:p w14:paraId="0DE9480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在学习在这首诗之前，我们先来了解一下诗人。</w:t>
            </w:r>
          </w:p>
          <w:p w14:paraId="190AAC0F">
            <w:pPr>
              <w:spacing w:line="440" w:lineRule="exact"/>
              <w:ind w:firstLine="482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（课件出示3）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（出示课件——白居易照片、生平简介）</w:t>
            </w:r>
          </w:p>
          <w:p w14:paraId="04CE1DE2">
            <w:pPr>
              <w:spacing w:line="440" w:lineRule="exact"/>
              <w:ind w:right="240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CE7CBA2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73E49A36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【设计意图：通过朗读，让学生感受古诗的语言美。】</w:t>
            </w:r>
          </w:p>
          <w:p w14:paraId="758B01B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7BDF5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EF001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157101B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6A7081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71046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二、初读诗文，整体感知</w:t>
            </w:r>
          </w:p>
          <w:p w14:paraId="2334032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1.自由朗读古诗，注意读准字音。</w:t>
            </w:r>
          </w:p>
          <w:p w14:paraId="40A557F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“暮、瑟”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（课件出示4）</w:t>
            </w:r>
          </w:p>
          <w:p w14:paraId="154E626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2.学习会写字</w:t>
            </w:r>
          </w:p>
          <w:p w14:paraId="6FAB7BC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“暮、吟”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（课件出示5）</w:t>
            </w:r>
          </w:p>
          <w:p w14:paraId="254FF53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指导书写：“暮”的中间一横要长一些；“吟”的最后一笔没有一点。</w:t>
            </w:r>
          </w:p>
          <w:p w14:paraId="6D26639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3.理解题意</w:t>
            </w:r>
          </w:p>
          <w:p w14:paraId="1606D2C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三、再读诗文，探究诗意</w:t>
            </w:r>
          </w:p>
          <w:p w14:paraId="6A547D4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1.师：诗人白居易离开京城，到杭州任职的途中，心情非常地愉快，写下这首诗，通过课前的预习，谁来说说题目的意思？（指名说题目的意思）</w:t>
            </w:r>
          </w:p>
          <w:p w14:paraId="710964B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2.师：到底诗人吟了什么诗，我们来听听看。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（课件出示6）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（生听课件中范读）</w:t>
            </w:r>
          </w:p>
          <w:p w14:paraId="140A718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3.师：现在请同学自由朗读这首诗，通过图文结合或联系上下文理解诗中的字、词，不懂的字用“△”标出。</w:t>
            </w:r>
          </w:p>
          <w:p w14:paraId="422CC0F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（生自由朗读学习古诗）</w:t>
            </w:r>
          </w:p>
          <w:p w14:paraId="4157D39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4.交流学习一、二两句。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（课件出示7）</w:t>
            </w:r>
          </w:p>
          <w:p w14:paraId="52B2B51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在这两行诗中，有什么不懂的字词可提出来。</w:t>
            </w:r>
          </w:p>
          <w:p w14:paraId="6D9A80C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（师生共同解答“残阳”“铺”“瑟瑟”等字。）</w:t>
            </w:r>
          </w:p>
          <w:p w14:paraId="1EE244F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试着用自己的话说说这两句诗的意思。</w:t>
            </w:r>
          </w:p>
          <w:p w14:paraId="325582F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（指名说诗句的意思）</w:t>
            </w:r>
          </w:p>
          <w:p w14:paraId="6638485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5.指导朗读一、二两句。</w:t>
            </w:r>
          </w:p>
          <w:p w14:paraId="6CFC297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过渡语：下因为江边傍晚的景色是如此吸引人，不知不觉已到夜晚。</w:t>
            </w:r>
          </w:p>
          <w:p w14:paraId="7483EAE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6.指导学习三、四两句。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71512DA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这两句描写了江边的哪些景色？</w:t>
            </w:r>
          </w:p>
          <w:p w14:paraId="037B58F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诗人用了什么方法来描写露水和月亮？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（板书：露水  月亮）</w:t>
            </w:r>
          </w:p>
          <w:p w14:paraId="5FEB7F3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把什么比作什么，又把什么比作什么。</w:t>
            </w:r>
          </w:p>
          <w:p w14:paraId="0ED0A09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诗人抓住了景物的特点，连用了两个比喻描写了江边夜晚迷人的景色，诗中还用哪个词来形容？（可怜）</w:t>
            </w:r>
          </w:p>
          <w:p w14:paraId="5633DEE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可怜是什么意思？（可爱）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（板书：景色美丽）</w:t>
            </w:r>
          </w:p>
          <w:p w14:paraId="2DB4D26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7.指导朗读三、四两句。</w:t>
            </w:r>
          </w:p>
          <w:p w14:paraId="35DCB2E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8.指导朗读朗读整首诗。</w:t>
            </w:r>
          </w:p>
          <w:p w14:paraId="1B09D48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朗读古诗时不仅要读准字音，有感情，还应有节奏，我们根据画好停顿有感情地朗读这首诗。</w:t>
            </w:r>
          </w:p>
          <w:p w14:paraId="509916E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（生有节奏地朗读古诗）</w:t>
            </w:r>
          </w:p>
          <w:p w14:paraId="2DD01086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四、配乐朗读，升华情感</w:t>
            </w:r>
          </w:p>
          <w:p w14:paraId="43A1A4C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1.指导配乐朗读。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</w:p>
          <w:p w14:paraId="61EFEC4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师：诗人白居易离开京城到杭州任职，这一路上他的心情愉快，被江边这红霞满天，弯月东升，露水晶莹的美景所陶醉了，下面我们随着音乐也来细细地品诗一番。</w:t>
            </w:r>
          </w:p>
          <w:p w14:paraId="4986D95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（生配乐朗读）</w:t>
            </w:r>
          </w:p>
          <w:p w14:paraId="7E38AEA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2.谈感受。</w:t>
            </w:r>
          </w:p>
          <w:p w14:paraId="3D1A637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师：如果此时你就是诗人，来到这深秋傍晚的江边，领略到这安静的、优美的景色，你有什么感受？</w:t>
            </w:r>
          </w:p>
          <w:p w14:paraId="7326CBB7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（指名说感受）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5DFA9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4BFFC9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2357FC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【设计意图：初步感受诗文内容，扫除学习诗文中的障碍。】</w:t>
            </w:r>
          </w:p>
          <w:p w14:paraId="3FB94D4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AFDA04F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EA4348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E2BA65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922385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3D9F25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EC284B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228EF9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AEA7361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DF3FD7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97BB11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E1DD4C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FFE128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2DBBC1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148381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DC42888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41C34BF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F0D272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16E9D9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56F818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22067B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EA2167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FB2260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47CE42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【设计意图：有序的问题引导，让学生循序渐进的进入诗中，逐层深入地积累知识。】</w:t>
            </w:r>
          </w:p>
          <w:p w14:paraId="394AFF1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0974A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DC8F4B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4FB21F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9DD32D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75B4E9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6A4069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34BD00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80A388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4D607F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F4B089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【设计意图：让学生在音乐中体验诗的意境，并锻炼学生的鉴赏能力。】</w:t>
            </w:r>
          </w:p>
          <w:p w14:paraId="4733464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B2453F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1019CF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0C0C7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90149AE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1B10C0E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五、拓展延伸，积累语言。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</w:p>
          <w:p w14:paraId="3E12EA2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你能在理解诗意的基础上做一首新诗，或画一两幅简笔画吗？两样选择一个来完成。</w:t>
            </w:r>
          </w:p>
          <w:p w14:paraId="6AF9AD39">
            <w:pPr>
              <w:spacing w:line="440" w:lineRule="exact"/>
              <w:ind w:firstLine="48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31D6B7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CA1BC94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【设计意图：让学生进行个性化的展示，提升对课文的理解。】</w:t>
            </w:r>
          </w:p>
          <w:p w14:paraId="2A8982B3">
            <w:pPr>
              <w:spacing w:line="440" w:lineRule="exact"/>
              <w:jc w:val="left"/>
            </w:pPr>
          </w:p>
        </w:tc>
      </w:tr>
      <w:tr w14:paraId="00F53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ECC8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39B2CEB8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3C0F9BE">
            <w:pPr>
              <w:spacing w:line="440" w:lineRule="exact"/>
              <w:ind w:firstLine="3840" w:firstLineChars="16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《暮江吟》</w:t>
            </w:r>
          </w:p>
          <w:p w14:paraId="2D2D94E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　　　　　　　　　　　　　　  白居易</w:t>
            </w:r>
          </w:p>
          <w:p w14:paraId="668BB3B8">
            <w:pPr>
              <w:spacing w:line="440" w:lineRule="exact"/>
              <w:ind w:firstLine="1080" w:firstLineChars="45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　　　　　　　　　　露水  月亮  景色美丽</w:t>
            </w:r>
          </w:p>
          <w:p w14:paraId="1EA7565E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45FF0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BF16A0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B009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B434CF3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</w:rPr>
              <w:t>【课堂作业新设计】</w:t>
            </w:r>
          </w:p>
          <w:p w14:paraId="4DA9802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一、在加点字的正确读音后画“√”。</w:t>
            </w:r>
          </w:p>
          <w:p w14:paraId="41BCBBCB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日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暮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</w:t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>m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ǔ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   m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ù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瑟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瑟</w:t>
            </w:r>
            <w:r>
              <w:rPr>
                <w:rFonts w:cs="宋体" w:asciiTheme="minorEastAsia" w:hAnsiTheme="minorEastAsia" w:eastAsiaTheme="minorEastAsia"/>
                <w:bCs/>
                <w:sz w:val="24"/>
                <w:em w:val="dot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</w:t>
            </w:r>
            <w:bookmarkStart w:id="0" w:name="_Hlk507698242"/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s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è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   b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ì</w:t>
            </w:r>
            <w:bookmarkEnd w:id="0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  投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降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（xiáng  jiàng）</w:t>
            </w:r>
          </w:p>
          <w:p w14:paraId="784EF1A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二、辨字组词。</w:t>
            </w:r>
          </w:p>
          <w:p w14:paraId="34FCCD11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幕（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吟（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峰（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</w:p>
          <w:p w14:paraId="4CE40D7B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暮（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拎（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锋（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cs="宋体" w:asciiTheme="minorEastAsia" w:hAnsiTheme="minorEastAsia" w:eastAsiaTheme="minorEastAsia"/>
                <w:bCs/>
                <w:color w:val="FF0000"/>
                <w:sz w:val="24"/>
              </w:rPr>
              <w:t xml:space="preserve"> </w:t>
            </w:r>
          </w:p>
          <w:p w14:paraId="181A5A1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三、理解诗句。</w:t>
            </w:r>
          </w:p>
          <w:p w14:paraId="6C65C1F4">
            <w:pPr>
              <w:shd w:val="clear" w:color="auto" w:fill="FFFFFF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可怜九月初三夜，露似真珠月似弓。</w:t>
            </w:r>
          </w:p>
          <w:p w14:paraId="2594D88C">
            <w:pPr>
              <w:shd w:val="clear" w:color="auto" w:fill="FFFFFF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_</w:t>
            </w:r>
            <w:r>
              <w:rPr>
                <w:rFonts w:ascii="宋体" w:hAnsi="宋体" w:cs="宋体"/>
                <w:sz w:val="24"/>
              </w:rPr>
              <w:t>_________________________________</w:t>
            </w:r>
          </w:p>
          <w:p w14:paraId="18C0BD14">
            <w:pPr>
              <w:pStyle w:val="12"/>
              <w:spacing w:line="440" w:lineRule="exact"/>
              <w:ind w:firstLine="482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2FBC3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0600F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20DD8906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一、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mù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√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yín</w:t>
            </w:r>
            <w:bookmarkStart w:id="1" w:name="_Hlk507698258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√</w:t>
            </w:r>
            <w:bookmarkEnd w:id="1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xiáng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√</w:t>
            </w:r>
          </w:p>
          <w:p w14:paraId="6179BC94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二、屏幕   日暮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吟诵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拎水     山峰  锋利    </w:t>
            </w:r>
          </w:p>
          <w:p w14:paraId="0F0D67DE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>三、九月初三这个夜晚多么可爱啊，岸边草茎树叶上的露珠像稀少的珍珠一样，而升起的一弯新月像一张精巧的弯弓。</w:t>
            </w:r>
          </w:p>
          <w:p w14:paraId="02C009B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5A1F6B0F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2015F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7DCFDE4">
            <w:pPr>
              <w:spacing w:line="440" w:lineRule="exact"/>
              <w:ind w:firstLine="482" w:firstLineChars="200"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（课件出示11）</w:t>
            </w:r>
          </w:p>
        </w:tc>
      </w:tr>
      <w:tr w14:paraId="545AD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0B8CB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A6A8A6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AACDB38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1.认识本课的生字词。</w:t>
            </w:r>
          </w:p>
          <w:p w14:paraId="1794699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2.在明白古诗意思的基础上理解诗中所含的哲理：（1）观察角度不同，观察效果不同。（2）万物都自己的优缺点。</w:t>
            </w:r>
          </w:p>
          <w:p w14:paraId="1AC04D40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3.背诵古诗。默写古诗《题西林壁》。</w:t>
            </w:r>
          </w:p>
        </w:tc>
      </w:tr>
      <w:tr w14:paraId="3D538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F4F6E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48245358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893EC1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37D14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386157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953D3A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0400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CD5CA8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41701AD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83A851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一、谈话激趣</w:t>
            </w:r>
          </w:p>
          <w:p w14:paraId="0BA1EC5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同学们，我们知道，古诗语言精炼，意境深远，是悠久的中华文化瑰宝之一。今天，我们再来学习宋代诗人苏轼的《题西林壁》以及卢钺的《雪梅》。</w:t>
            </w:r>
          </w:p>
          <w:p w14:paraId="0211291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（板书：《题西林壁》）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（课件出示12）</w:t>
            </w:r>
          </w:p>
          <w:p w14:paraId="67375A0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今天，我们就要用学过的方法，来学习这两首古诗。你们还记得我们学习古诗的步骤吗？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（课件出示13）</w:t>
            </w:r>
          </w:p>
          <w:p w14:paraId="5ABB7C2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　　解诗题，知作者</w:t>
            </w:r>
          </w:p>
          <w:p w14:paraId="1DF0D90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　　抓字眼，明诗意</w:t>
            </w:r>
          </w:p>
          <w:p w14:paraId="797B714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　　多诵读，悟诗情</w:t>
            </w:r>
          </w:p>
          <w:p w14:paraId="07A7CA17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8D8F785">
            <w:pPr>
              <w:pStyle w:val="12"/>
              <w:spacing w:line="440" w:lineRule="exact"/>
              <w:ind w:firstLine="0" w:firstLineChars="0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</w:p>
          <w:p w14:paraId="2A1808E1">
            <w:pPr>
              <w:spacing w:line="440" w:lineRule="exact"/>
              <w:jc w:val="lef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【设计意图：提醒学生用学古诗的几个步骤学习古诗，是学生更加熟练地掌握学习古诗的方法。】</w:t>
            </w:r>
          </w:p>
          <w:p w14:paraId="62581445">
            <w:pPr>
              <w:widowControl/>
              <w:jc w:val="left"/>
            </w:pPr>
          </w:p>
        </w:tc>
      </w:tr>
      <w:tr w14:paraId="02290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E8CF0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DE340D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6DCE8E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31FB2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二、初读诗文，整体感知</w:t>
            </w:r>
          </w:p>
          <w:p w14:paraId="7D93EE8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1.自由朗读古诗，注意读准字音。</w:t>
            </w:r>
          </w:p>
          <w:p w14:paraId="75C1C99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“缘、降、骚、逊、输”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（课件出示14）</w:t>
            </w:r>
          </w:p>
          <w:p w14:paraId="7812637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2.学习生字</w:t>
            </w:r>
          </w:p>
          <w:p w14:paraId="37D6310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“题、侧、峰、庐、缘、降、费、须、逊、输”</w:t>
            </w:r>
          </w:p>
          <w:p w14:paraId="7BAE4DE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（课件出示15）</w:t>
            </w:r>
          </w:p>
          <w:p w14:paraId="7F94919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指导书写：“侧、峰、缘、降、输”都是左右结构的字，都是左窄右宽；“费”是上下结构的字，上宽下窄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。“缘”书写时</w:t>
            </w: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右上边撇折和横撇相接，下边弯钩在首撇上起笔，左边两撇中下撇要长。“费”书写时上边的弓字要宽扁、最下边一横要长，左边是撇右边是竖，贝字稍窄。</w:t>
            </w:r>
          </w:p>
          <w:p w14:paraId="2AE3A36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3.理解题意</w:t>
            </w:r>
          </w:p>
          <w:p w14:paraId="7425629B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三、学习古诗《题西林壁》</w:t>
            </w:r>
          </w:p>
          <w:p w14:paraId="230CD2F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（一）解诗题，知作者</w:t>
            </w:r>
          </w:p>
          <w:p w14:paraId="4617EC1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1.师：请结合课文的注释，理解一下本诗题目的意思。（书写在西林寺墙壁上的诗）</w:t>
            </w:r>
          </w:p>
          <w:p w14:paraId="308F6DA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2.师：谁知道苏轼的生平？（生交流苏轼的资料。）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（课件出示16）</w:t>
            </w:r>
          </w:p>
          <w:p w14:paraId="1B2002A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苏轼，字子瞻，好东坡居士，北宋著名文学家、书画家、是“唐宋八大家”之一，与其父苏洵、其弟苏辙被合称为“三苏”。他一生坎坷，屡遭贬谪。本文是苏轼在被贬途中经过庐山时写下的五首游记诗之一。）</w:t>
            </w:r>
          </w:p>
          <w:p w14:paraId="0D40427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（二）抓字眼，明诗意</w:t>
            </w:r>
          </w:p>
          <w:p w14:paraId="00C492F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1.（师指名读古诗）其他同学一边听一边思考，你们从这首诗中读懂了什么。</w:t>
            </w:r>
          </w:p>
          <w:p w14:paraId="001E532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2.师：四人小组合作交流，你们从这首诗中读懂了什么？</w:t>
            </w:r>
          </w:p>
          <w:p w14:paraId="4D38363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3.师：谁来说说你从这首诗中读懂了什么？</w:t>
            </w:r>
          </w:p>
          <w:p w14:paraId="5D0A770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横看成岭侧成峰：横着看，庐山是一条山岭，连绵不断；侧着看却仿佛变成了一座山峰。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（课件出示17）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（教师板书：横  岭  侧  峰  ）（教师板书：变幻莫测）</w:t>
            </w:r>
          </w:p>
          <w:p w14:paraId="638FAD7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4.师：你们能用橡皮泥捏出苏轼描绘的这座山吗？</w:t>
            </w:r>
          </w:p>
          <w:p w14:paraId="611282D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远近高低各（重读）不同：向远处、近处、高处、低处看，看到的庐山景色都不相同。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（课件出示18）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（教师板书：远  近  高  低）（教师板书：千姿百态）</w:t>
            </w:r>
          </w:p>
          <w:p w14:paraId="79CF7AF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5.师：从这两句诗中，你知道为什么庐山在苏轼的眼中，会有怎么多种变化吗？</w:t>
            </w:r>
          </w:p>
          <w:p w14:paraId="2E8A0FE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（苏轼站在不同的地方，从不同的角度观察庐山）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（教师板书：从不同角度观察）</w:t>
            </w:r>
          </w:p>
          <w:p w14:paraId="5307D3CA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师：对，我们站在不同的角度，看到的景物是不同的。假如你现在就面对着庐山，你能用我站在___________看到__________说一句话吗？</w:t>
            </w:r>
          </w:p>
          <w:p w14:paraId="5FCBA67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不识庐山真（重读）面目：（识：认清）“我”没有认清庐山的真面目（全景）只缘身在此山中：只因为我站在庐山中。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（课件出示19）</w:t>
            </w:r>
          </w:p>
          <w:p w14:paraId="7B76024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7.师：这一句里有一个字很难写，谁知道呢？（“缘”字）让我们一起来疏通一下笔画。</w:t>
            </w:r>
          </w:p>
          <w:p w14:paraId="0E4374D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（三）多诵读，悟诗情</w:t>
            </w:r>
          </w:p>
          <w:p w14:paraId="5B846E0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多诵读：</w:t>
            </w:r>
          </w:p>
          <w:p w14:paraId="09D9F99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师：老师有一个问题：作者为什么要描写庐山？（作者喜爱庐山）作者从多个角度，细致地观察了庐山，简洁而生动地描绘了庐山的奇特景象，可见他对庐山的奇丽景色流连忘返。你们说，你们能不能把作者那赞美之情用优美的嗓子朗读出来？好，现在让我们用自己喜爱的方式朗读这首古诗。谁还记得读古诗的方法有几种？（齐诵、轮诵、唱诵、表演读、叠诵……）好，现在就请你们用自己喜爱的方式读这首古诗。</w:t>
            </w:r>
          </w:p>
          <w:p w14:paraId="013DE4F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2.四人小组表演</w:t>
            </w:r>
          </w:p>
          <w:p w14:paraId="4BB8666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悟诗情</w:t>
            </w:r>
          </w:p>
          <w:p w14:paraId="79C54CC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刚才同学们非常有感情地朗读了《题西林壁》。但吴老师有一个地方却怎么也不能理解：作者为什么说自己“不识庐山真面目”呢？他不是已经说庐山“横看成岭侧成峰”了吗？（因为他所站的位置不同，横看成岭侧成峰是站在远处看的，而不识庐山真面目则是身在庐山时看的。也就是人们常说的“当局者迷，旁观者清”。所以我们要想对事情有一个全面地了解，就要多听一听其他人的意见。）</w:t>
            </w:r>
          </w:p>
          <w:p w14:paraId="33802DD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（四）总结</w:t>
            </w:r>
          </w:p>
          <w:p w14:paraId="0C9328E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师：《题西林壁》这首古诗，不仅是对庐山雄奇壮观、千姿百态景象的赞美，更包含了“当局者迷，旁观者清”的人生哲理。</w:t>
            </w:r>
          </w:p>
          <w:p w14:paraId="26C882F1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四、学习古诗《雪梅》</w:t>
            </w:r>
          </w:p>
          <w:p w14:paraId="4D17E41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（一）看图片、赏雪梅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（课件出示20）</w:t>
            </w:r>
          </w:p>
          <w:p w14:paraId="6C4976A1">
            <w:pPr>
              <w:spacing w:line="440" w:lineRule="exact"/>
              <w:ind w:firstLine="480" w:firstLineChars="200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同学们，老师为大家准备了几张图片，我们一起</w:t>
            </w:r>
          </w:p>
          <w:p w14:paraId="4411D62E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来静静地欣赏。</w:t>
            </w:r>
          </w:p>
          <w:p w14:paraId="1495BCC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师：你知道这是什么花吗？那你知道这种花在什么时节开吗？</w:t>
            </w:r>
          </w:p>
          <w:p w14:paraId="73C9497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生答：梅花</w:t>
            </w:r>
          </w:p>
          <w:p w14:paraId="4CF0C59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师：说得对！这是梅花，在冬天开放，很美丽。特别是雪中的梅花更惹人喜欢。自古以来，人们把雪和梅作为报春的使者。可是，雪和梅却争执起来了，怎么回事呢？就让我们一起走进《雪梅》这首诗中去探个究竟。 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（教师板书：《雪梅》）</w:t>
            </w:r>
          </w:p>
          <w:p w14:paraId="2F11BE9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“雪梅”就是雪中的梅花。 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（课件出示21）</w:t>
            </w:r>
          </w:p>
          <w:p w14:paraId="3BC56FB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（二）读古诗、诵雪梅</w:t>
            </w:r>
          </w:p>
          <w:p w14:paraId="4AFE228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1.借助拼音，把这首诗读正确。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（课件出示22）</w:t>
            </w:r>
          </w:p>
          <w:p w14:paraId="78F978D3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师：看到你们读书的认真样，真为你们高兴。 </w:t>
            </w:r>
          </w:p>
          <w:p w14:paraId="1B3E8DB6">
            <w:pPr>
              <w:spacing w:line="440" w:lineRule="exact"/>
              <w:ind w:firstLine="720" w:firstLineChars="300"/>
              <w:jc w:val="lef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2.认读标拼音的字。 </w:t>
            </w:r>
          </w:p>
          <w:p w14:paraId="1CC7D290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3.同桌互读，有读得不正确的请告诉他。 </w:t>
            </w:r>
          </w:p>
          <w:p w14:paraId="23F8EF74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4.指名读，请其他同学认真听，听他注意读得怎么样。 </w:t>
            </w:r>
          </w:p>
          <w:p w14:paraId="048D3B1D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5.去掉拼音指名读。 </w:t>
            </w:r>
          </w:p>
          <w:p w14:paraId="5BAF9249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6.当小老师领读。 </w:t>
            </w:r>
          </w:p>
          <w:p w14:paraId="3332EA4D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7.听老师读，注意节奏。</w:t>
            </w:r>
          </w:p>
          <w:p w14:paraId="39394E4C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8.自己读，读出节奏。</w:t>
            </w:r>
          </w:p>
          <w:p w14:paraId="6C463DA9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师：节奏感出来了，诗的韵味也就出来了。 </w:t>
            </w:r>
          </w:p>
          <w:p w14:paraId="6B000EE0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9.男女生接读。 </w:t>
            </w:r>
          </w:p>
          <w:p w14:paraId="74B8572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10.男女生合作读。男生读，女生做回音壁。</w:t>
            </w:r>
          </w:p>
          <w:p w14:paraId="74E11A9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11.齐读。 </w:t>
            </w:r>
          </w:p>
          <w:p w14:paraId="7F36C42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12.背读。 </w:t>
            </w:r>
          </w:p>
          <w:p w14:paraId="698C7FF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13.领背。 </w:t>
            </w:r>
          </w:p>
          <w:p w14:paraId="04E8BC9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（三）品诗句，悟道理。 </w:t>
            </w:r>
          </w:p>
          <w:p w14:paraId="332AEC9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师：诗会背了，诗的意思知道吗？ </w:t>
            </w:r>
          </w:p>
          <w:p w14:paraId="7EEB613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1.借助注释，自己说一说诗的意思。 </w:t>
            </w:r>
          </w:p>
          <w:p w14:paraId="64B02B0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2.提出不懂的问题，一起解决。 </w:t>
            </w:r>
          </w:p>
          <w:p w14:paraId="3C64414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3.和同桌说一说诗的意思。 </w:t>
            </w:r>
          </w:p>
          <w:p w14:paraId="6F4217B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4. 一起说诗意。 </w:t>
            </w:r>
          </w:p>
          <w:p w14:paraId="37BD326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师：梅花和雪花都认为各自占尽了春色，谁也不肯相让。这可难坏了诗人，难写评判文章。梅花虽然没有雪花那样晶莹、洁白，但是雪花却少了梅花的一股幽香。 </w:t>
            </w:r>
          </w:p>
          <w:p w14:paraId="7581B64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5.悟道理。</w:t>
            </w:r>
          </w:p>
          <w:p w14:paraId="4B8E45D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指名说。 </w:t>
            </w:r>
          </w:p>
          <w:p w14:paraId="7C2679B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1.从后两句中，我们可以知道雪和梅的特点是：雪白 梅香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（教师板书：雪白 梅香）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。这首诗借雪梅的争春，告诉我们人各有所长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（教师板书：人各有所长）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也各有所短，我们要取人之长，补己之短。正如《千字文》中所读到的；“罔谈彼短，靡恃己长。 ” </w:t>
            </w:r>
          </w:p>
          <w:p w14:paraId="3E6B41B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6.带着理解再读本诗。</w:t>
            </w:r>
          </w:p>
          <w:p w14:paraId="68D6C50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（四）谈雪梅、拓诗词。</w:t>
            </w:r>
          </w:p>
          <w:p w14:paraId="6822D33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1.简介诗人。 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（课件出示23）</w:t>
            </w:r>
          </w:p>
          <w:p w14:paraId="14C12A7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师：这首诗的作者是卢钺，是南宋诗人。他非常喜爱梅花。 </w:t>
            </w:r>
          </w:p>
          <w:p w14:paraId="4044813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2.谈雪梅的关系。 </w:t>
            </w:r>
          </w:p>
          <w:p w14:paraId="73AF5A7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师：古往今来，有不少诗人往往把雪和梅放在一起写。这是 因为雪中有了梅花，就透露出春的信息；梅花因在雪中开放 更显示出不畏严寒的高尚品格。如我们所学过的《梅花》一诗。 </w:t>
            </w:r>
          </w:p>
          <w:p w14:paraId="02AF2F1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3.我们的伟大领袖毛主席也十分喜欢雪中的梅花，他曾写下这一首词《卜算子•咏梅》 ，我们一起来欣赏。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（课件出示24）</w:t>
            </w:r>
          </w:p>
          <w:p w14:paraId="32FDAED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4.总结。 </w:t>
            </w:r>
          </w:p>
          <w:p w14:paraId="6B0A2DEF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师：孩子们，梅花自古就是中华民族的精神象征。别的花都 是春天开，它却不一样，越是寒冷，越是风欺雪压，它就开得越精神，越秀气。所以，它象征着不畏严寒、坚强不屈的 精神品质。它被称为“岁寒三友”之一，还被称为“花中四君子”之首。希望我们向梅花一样也能不畏严寒，在艰苦的环境中坚强不屈，好吗？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4D8CE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9EE1DED">
            <w:pPr>
              <w:spacing w:line="440" w:lineRule="exact"/>
              <w:ind w:firstLine="480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自学生字，通读全诗，为学诗做准备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671ECE1D">
            <w:pPr>
              <w:spacing w:line="440" w:lineRule="exact"/>
              <w:ind w:firstLine="480"/>
              <w:jc w:val="lef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07B048F">
            <w:pPr>
              <w:spacing w:line="440" w:lineRule="exact"/>
              <w:ind w:firstLine="48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895644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036CB98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701439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686335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6697F67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80F4DE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7D0D54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65BE3A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BCBC77F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FEADCA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3576DA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CEE6EA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D39BA2E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13D9E0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28E6D61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220EA8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531ECF0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93A2DD6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18F09CD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196E23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B8E7FBB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B7DDC3B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49BC8CD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7FCC56F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B6CCB5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BE49335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053A647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BBCDB1F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FB7D226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2FFE2A4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032F616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55F6EAC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026F294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9734FF5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DA188F9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09A6B6C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9910717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EE500D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31C581F">
            <w:pPr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【设计意图：有针对性的练习，既能巩固知识，又能激发兴趣。】</w:t>
            </w:r>
          </w:p>
          <w:p w14:paraId="3E478FBE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2E85945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EAFB4EC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F3F175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CA8AD8B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EFAF8D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8943F49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A47A2C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F3CCB7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262E5CE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FDCF2DB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通过不同形式的读与作者的思想感情产生共鸣。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6FFD3F7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31BBF4D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9B75D7B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62687E6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431D9D6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1AEC23A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8CD4C40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98059C1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5985D49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D1CC703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BCB9D85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978026C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B4D942D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142B0A6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85C046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68D4A75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B77B1D3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29335D7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284A29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86BCAD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C8F3A4E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FB5E37C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505274A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01414F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F232650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585918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BCC50EE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44F4261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1EBD91C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857E363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6147F05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770127F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B25BF6A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1FEDF9B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9B9F092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【设计意图：充分朗读是理解诗词最有效的方法。】</w:t>
            </w:r>
          </w:p>
          <w:p w14:paraId="10340934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506D4D7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BAEF83B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6FD8DEB">
            <w:pPr>
              <w:widowControl/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BD69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106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E016B0C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3838AA89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EED208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五、作业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（课件出示25）</w:t>
            </w:r>
          </w:p>
          <w:p w14:paraId="4A189CCA">
            <w:pPr>
              <w:snapToGrid w:val="0"/>
              <w:spacing w:line="360" w:lineRule="auto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1．背诵两首古诗。默写《题西林壁》。</w:t>
            </w:r>
          </w:p>
          <w:p w14:paraId="14D317CE">
            <w:pPr>
              <w:widowControl/>
              <w:snapToGrid w:val="0"/>
              <w:spacing w:line="360" w:lineRule="auto"/>
              <w:ind w:firstLine="240" w:firstLineChars="1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2．结合生活事例，说说你是怎么理解“不识庐山真面目，只缘身在此山中”和“梅须逊雪三分白，雪却输梅一段香”这两句诗的意思。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DEC10D1">
            <w:pPr>
              <w:widowControl/>
              <w:spacing w:line="440" w:lineRule="exact"/>
              <w:jc w:val="left"/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学习课外诗句，更利于拓展延伸，开拓学生视野，积累素材。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</w:tc>
      </w:tr>
      <w:tr w14:paraId="649D5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36ADF5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4C97DE44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64C6F13">
            <w:pPr>
              <w:spacing w:line="440" w:lineRule="exact"/>
              <w:ind w:firstLine="3720" w:firstLineChars="155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《题西林壁》</w:t>
            </w:r>
          </w:p>
          <w:p w14:paraId="54F9FEE5">
            <w:pPr>
              <w:spacing w:line="440" w:lineRule="exact"/>
              <w:ind w:firstLine="1680" w:firstLineChars="7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                    苏轼</w:t>
            </w:r>
          </w:p>
          <w:p w14:paraId="6C845520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 w:cstheme="minorBidi"/>
                <w:color w:val="FF0000"/>
                <w:sz w:val="24"/>
                <w:szCs w:val="22"/>
              </w:rPr>
              <w:pict>
                <v:shape id="_x0000_s1025" o:spid="_x0000_s1025" o:spt="88" type="#_x0000_t88" style="position:absolute;left:0pt;margin-left:213.05pt;margin-top:12.5pt;height:40.5pt;width:7.15pt;z-index:251660288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 xml:space="preserve">　　　　　　　　　　　　　 横  岭 </w:t>
            </w:r>
          </w:p>
          <w:p w14:paraId="273DC9DD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 w:cstheme="minorBidi"/>
                <w:color w:val="FF0000"/>
                <w:sz w:val="24"/>
                <w:szCs w:val="22"/>
              </w:rPr>
              <w:pict>
                <v:shape id="_x0000_s1026" o:spid="_x0000_s1026" o:spt="88" type="#_x0000_t88" style="position:absolute;left:0pt;margin-left:283.1pt;margin-top:16pt;height:70pt;width:7.15pt;z-index:251662336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 xml:space="preserve">                                      变幻莫测</w:t>
            </w:r>
          </w:p>
          <w:p w14:paraId="1588D1DE">
            <w:pPr>
              <w:shd w:val="clear" w:color="auto" w:fill="FFFFFF"/>
              <w:spacing w:line="440" w:lineRule="exact"/>
              <w:ind w:firstLine="3000" w:firstLineChars="1250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 xml:space="preserve">　侧  峰 </w:t>
            </w:r>
          </w:p>
          <w:p w14:paraId="484D07F4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 w:cstheme="minorBidi"/>
                <w:color w:val="FF0000"/>
                <w:sz w:val="24"/>
                <w:szCs w:val="22"/>
              </w:rPr>
              <w:pict>
                <v:shape id="_x0000_s1027" o:spid="_x0000_s1027" o:spt="88" type="#_x0000_t88" style="position:absolute;left:0pt;margin-left:213.05pt;margin-top:18.5pt;height:40.5pt;width:7.15pt;z-index:251661312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>　　　　　　　　　　　　　 远  近                从不同角度观察</w:t>
            </w:r>
          </w:p>
          <w:p w14:paraId="737E61F7">
            <w:pPr>
              <w:shd w:val="clear" w:color="auto" w:fill="FFFFFF"/>
              <w:spacing w:line="440" w:lineRule="exact"/>
              <w:ind w:firstLine="3240" w:firstLineChars="1350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 xml:space="preserve">          千姿百态</w:t>
            </w:r>
          </w:p>
          <w:p w14:paraId="4C7E8C3D">
            <w:pPr>
              <w:shd w:val="clear" w:color="auto" w:fill="FFFFFF"/>
              <w:spacing w:line="440" w:lineRule="exact"/>
              <w:ind w:firstLine="3240" w:firstLineChars="1350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 xml:space="preserve">高  低 </w:t>
            </w:r>
          </w:p>
          <w:p w14:paraId="3CEC0D5E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 xml:space="preserve">　　　　　　　　　　　　　　　　　 </w:t>
            </w:r>
          </w:p>
          <w:p w14:paraId="019D6431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color w:val="FF0000"/>
                <w:sz w:val="24"/>
              </w:rPr>
              <w:t>　　　　　　　　　　　　　只缘身在此山中　　　明理</w:t>
            </w:r>
          </w:p>
          <w:p w14:paraId="2AAB4D1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                    </w:t>
            </w:r>
          </w:p>
          <w:p w14:paraId="184A9C61">
            <w:pPr>
              <w:spacing w:line="440" w:lineRule="exact"/>
              <w:ind w:firstLine="3120" w:firstLineChars="13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《雪梅》</w:t>
            </w:r>
          </w:p>
          <w:p w14:paraId="306B1D0E">
            <w:pPr>
              <w:spacing w:line="440" w:lineRule="exact"/>
              <w:ind w:firstLine="3480" w:firstLineChars="145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卢钺</w:t>
            </w:r>
          </w:p>
          <w:p w14:paraId="3F5FD5E6">
            <w:pPr>
              <w:spacing w:line="440" w:lineRule="exact"/>
              <w:ind w:firstLine="3360" w:firstLineChars="14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4"/>
              </w:rPr>
              <w:pict>
                <v:shape id="_x0000_s1028" o:spid="_x0000_s1028" o:spt="88" type="#_x0000_t88" style="position:absolute;left:0pt;margin-left:198.75pt;margin-top:16.75pt;height:40.5pt;width:7.1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雪白</w:t>
            </w:r>
          </w:p>
          <w:p w14:paraId="09A5B6E0">
            <w:pPr>
              <w:spacing w:line="440" w:lineRule="exact"/>
              <w:ind w:firstLine="3360" w:firstLineChars="14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    人各有所长</w:t>
            </w:r>
          </w:p>
          <w:p w14:paraId="417897DD">
            <w:pPr>
              <w:spacing w:line="440" w:lineRule="exact"/>
              <w:ind w:firstLine="3360" w:firstLineChars="1400"/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梅香</w:t>
            </w:r>
          </w:p>
        </w:tc>
      </w:tr>
      <w:tr w14:paraId="27EA3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D766A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47D3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37743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一、比一比，组词语。</w:t>
            </w:r>
          </w:p>
          <w:p w14:paraId="592A6A8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锋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>(      )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       章(      )    </w:t>
            </w:r>
          </w:p>
          <w:p w14:paraId="3501EDC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峰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(      ) </w:t>
            </w:r>
            <w:r>
              <w:rPr>
                <w:rFonts w:cs="宋体" w:asciiTheme="minorEastAsia" w:hAnsiTheme="minorEastAsia" w:eastAsiaTheme="minorEastAsia"/>
                <w:bCs/>
                <w:color w:val="FF000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     障(      )    </w:t>
            </w:r>
          </w:p>
          <w:p w14:paraId="3A7BB68B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二、读诗句，理解词语。</w:t>
            </w:r>
          </w:p>
          <w:p w14:paraId="2C8EBE1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可怜——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真珠——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缘——</w:t>
            </w:r>
          </w:p>
          <w:p w14:paraId="66BC11C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三、我会理解。</w:t>
            </w:r>
          </w:p>
          <w:p w14:paraId="7E06842B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>1.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梅须逊雪三分白，雪却输梅一段香。</w:t>
            </w:r>
          </w:p>
          <w:p w14:paraId="506B6241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                                                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</w:t>
            </w:r>
          </w:p>
          <w:p w14:paraId="503BF4A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不识庐山真面目，只缘身在此山中。</w:t>
            </w:r>
          </w:p>
          <w:p w14:paraId="4B33DF60">
            <w:pPr>
              <w:pStyle w:val="12"/>
              <w:spacing w:line="440" w:lineRule="exact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                                                      </w:t>
            </w:r>
          </w:p>
        </w:tc>
      </w:tr>
      <w:tr w14:paraId="49241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BF8A0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5519F8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一、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锋利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山峰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文章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障碍</w:t>
            </w:r>
          </w:p>
          <w:p w14:paraId="12D7D0D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二、可爱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珍珠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因为</w:t>
            </w:r>
          </w:p>
          <w:p w14:paraId="0754B5BA">
            <w:pPr>
              <w:shd w:val="clear" w:color="auto" w:fill="FFFFFF"/>
              <w:spacing w:line="44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三、1</w:t>
            </w:r>
            <w:r>
              <w:rPr>
                <w:rFonts w:asciiTheme="minorEastAsia" w:hAnsiTheme="minorEastAsia" w:eastAsiaTheme="minorEastAsia" w:cs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梅花须逊让雪花三分晶莹洁白，雪花却输给梅花一段清香。</w:t>
            </w:r>
            <w:r>
              <w:rPr>
                <w:rFonts w:asciiTheme="minorEastAsia" w:hAnsiTheme="minorEastAsia" w:eastAsiaTheme="minorEastAsia" w:cstheme="minorEastAsia"/>
                <w:sz w:val="24"/>
              </w:rPr>
              <w:t xml:space="preserve">   </w:t>
            </w:r>
          </w:p>
          <w:p w14:paraId="7DA1D88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  <w:u w:val="single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</w:rPr>
              <w:t xml:space="preserve"> 2.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我之所以认不清庐山真正的面目，是因为我人身处在庐山之中。</w:t>
            </w:r>
          </w:p>
        </w:tc>
      </w:tr>
      <w:tr w14:paraId="74913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7A193DF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818E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7928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1.在教学诗句时，我首先找出诗句中关键和难理解的字词，扫平障碍，继而再理解诗句就非常容易了。</w:t>
            </w:r>
          </w:p>
          <w:p w14:paraId="0BF129F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古诗朗读同样也要读出感情和抑扬顿挫。除了老师示范，我还利用本课现成的朗读磁带让学生连听几遍，示范效果挺好。再让学生进行朗读，朗读的效果的确好多了，真还有些古人吟诗的味道呢！其次老师还在古诗释义的基础上再加以联想和想象，另配上悦耳的轻音乐朗读给学生听，让学生边听边体会诗中的意境，这样既能把学生带到美好的境界之中，又为学生后面能顺利改写古诗作了良好的铺垫，起到了一举两得的作用。</w:t>
            </w:r>
          </w:p>
          <w:p w14:paraId="7870652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以前教学古诗大多采用串讲形式，这里且不谈它的效果如何，至少我以为采用启发式教学，让学生在课堂上多思维活动，自主合作，带着问题，由浅入深地学习理解诗句，更有利于培养学生思维和解决问题的能力。</w:t>
            </w:r>
          </w:p>
          <w:p w14:paraId="1544F65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本课的教学还存在以下问题：</w:t>
            </w:r>
          </w:p>
          <w:p w14:paraId="26D58E2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1.学生不能直接释题，还得逐词理解后才能释题。这是四年级的第一首古诗教学，也算是学习古诗的起步，学生理解诗句的方法还要加强。应以解词串句法作为理解古诗文意思的主要方法。</w:t>
            </w:r>
          </w:p>
          <w:p w14:paraId="10BCBA2E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2.课堂部分在以学生为主体这一点做得还不够，不自觉地以教师为主，应让“教师为导，学生为主体”成为习惯。</w:t>
            </w:r>
          </w:p>
        </w:tc>
      </w:tr>
    </w:tbl>
    <w:p w14:paraId="29F56303">
      <w:pPr>
        <w:spacing w:line="440" w:lineRule="exact"/>
        <w:jc w:val="center"/>
        <w:rPr>
          <w:rFonts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</w:pPr>
    </w:p>
    <w:p w14:paraId="60A94940">
      <w:pPr>
        <w:spacing w:line="440" w:lineRule="exact"/>
        <w:jc w:val="center"/>
        <w:rPr>
          <w:rFonts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</w:pPr>
    </w:p>
    <w:p w14:paraId="3E233BEE">
      <w:pPr>
        <w:spacing w:line="440" w:lineRule="exact"/>
        <w:jc w:val="center"/>
        <w:rPr>
          <w:rFonts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49CB1015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70B1B738">
      <w:pPr>
        <w:shd w:val="clear" w:color="auto" w:fill="FFFFFF"/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这三首古诗是小学语文四年级上册第三组中的第一篇精读课文。这组教材围绕“观察与发现”这一专题进行编排，都是关于观察大自然景物和发现大自然奥秘的。《题西林壁》不仅写出了诗人观景的所见所闻，更重要的是还写了从观察事物中得到的启示。它是苏轼在游庐山时题在西林寺墙壁上的一首诗。庐山景色秀美，山中奇花异木险峰怪穴，流泉飞瀑山亭云阁，可说是气象万千，不可胜数。奇怪的是这首诗不写那些名胜景致，却另辟蹊径，抓住庐山姿态，谈游庐山的感受。诗的前两行写诗人在庐山漫游，觉得峰回路转，目不暇接。是雄奇，是壮丽，是险峻，还是优雅？可诗人却还说自己没有认清庐山的真正面目，为什么呢？作者在第三、四行作了解释。全诗不仅是对庐山雄奇壮观、千姿百态景象的赞美，而且还蕴含着人生的哲理，内涵深刻，耐人寻味。</w:t>
      </w:r>
    </w:p>
    <w:p w14:paraId="64EA21ED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【作者介绍】</w:t>
      </w:r>
    </w:p>
    <w:p w14:paraId="1F0A2733">
      <w:pPr>
        <w:spacing w:line="440" w:lineRule="exact"/>
        <w:ind w:firstLine="240" w:firstLineChars="1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　</w:t>
      </w:r>
      <w:r>
        <w:rPr>
          <w:rFonts w:hint="eastAsia" w:cs="Arial" w:asciiTheme="minorEastAsia" w:hAnsiTheme="minorEastAsia" w:eastAsiaTheme="minorEastAsia"/>
          <w:b/>
          <w:bCs/>
          <w:sz w:val="24"/>
        </w:rPr>
        <w:t>白居易</w:t>
      </w:r>
      <w:r>
        <w:rPr>
          <w:rFonts w:hint="eastAsia" w:cs="Arial" w:asciiTheme="minorEastAsia" w:hAnsiTheme="minorEastAsia" w:eastAsiaTheme="minorEastAsia"/>
          <w:sz w:val="24"/>
        </w:rPr>
        <w:t>(772—846)，唐代诗人，字乐天，号香山居士，祖籍太原[今属山西]。到了其曾祖父时，又迁居下邽（音guī）（今陕西渭南北）。白居易的祖父白湟曾任巩县[河南巩义]县令，与当时的新郑[属河南]县令是好友。见新郑山川秀美，民风淳朴，白湟十分喜爱，就举家迁移到新郑城西的东郭宅村（今东郭寺）。唐代宗大历七年（772年2月28日）正月二十日，白居易在东郭宅降生了。武宗会昌六年(846年)八月卒于洛阳[属河南]，享年75岁。著有《白氏长庆集》七十一卷。</w:t>
      </w:r>
    </w:p>
    <w:p w14:paraId="0600F545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晚年官至太子少傅，谥号“文”，世称白傅、白文公。在文学上积极倡导新乐府运动，主张文章合为时而著，诗歌合为事而作，写下了不少感叹时世、反映人民疾苦的诗篇，对后世颇有影响。是我国文学史上相当重要的诗人。元和时曾任翰林学士、左赞善大夫，因得权贵，贬为江州司马，晚年好佛，又自号乐居士。他一生作诗很多，以讽喻诗为最有名，语言通俗易懂，被称为“老妪能解”。叙事诗《琵琶行》《长恨歌》等也极有名。</w:t>
      </w:r>
    </w:p>
    <w:p w14:paraId="0A511903">
      <w:pPr>
        <w:spacing w:line="440" w:lineRule="exact"/>
        <w:ind w:firstLine="723" w:firstLineChars="3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苏轼</w:t>
      </w:r>
      <w:r>
        <w:rPr>
          <w:rFonts w:hint="eastAsia" w:cs="宋体" w:asciiTheme="minorEastAsia" w:hAnsiTheme="minorEastAsia" w:eastAsiaTheme="minorEastAsia"/>
          <w:sz w:val="24"/>
        </w:rPr>
        <w:t>，字子瞻，好东坡居士，北宋著名文学家、书画家、是“唐宋八大家”之一，与其父苏洵、其弟苏辙被合称为“三苏”。他一生坎坷，屡遭贬谪。本文是苏轼在被贬途中经过庐山时写下的五首游记诗之一。</w:t>
      </w:r>
    </w:p>
    <w:p w14:paraId="27974DED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color w:val="FF0000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　</w:t>
      </w:r>
      <w:r>
        <w:rPr>
          <w:rFonts w:hint="eastAsia" w:cs="Arial" w:asciiTheme="minorEastAsia" w:hAnsiTheme="minorEastAsia" w:eastAsiaTheme="minorEastAsia"/>
          <w:b/>
          <w:bCs/>
          <w:sz w:val="24"/>
        </w:rPr>
        <w:t>卢钺</w:t>
      </w:r>
      <w:r>
        <w:rPr>
          <w:rFonts w:hint="eastAsia" w:cs="Arial" w:asciiTheme="minorEastAsia" w:hAnsiTheme="minorEastAsia" w:eastAsiaTheme="minorEastAsia"/>
          <w:sz w:val="24"/>
        </w:rPr>
        <w:t xml:space="preserve">，也即卢梅坡。字威节，一作威仲，闽县（今福建福州）人。理宗淳祐四年（1244）进士，调建昌军学教授。景定五年（1264）除秘书郎。度宗咸淳三年（1267），迁著作郎。五年，棹给事中。出知隆兴府，官终户部尚书。  </w:t>
      </w:r>
    </w:p>
    <w:p w14:paraId="49E98872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【与文章相关的资料介绍】</w:t>
      </w:r>
    </w:p>
    <w:p w14:paraId="3D6A7823">
      <w:pPr>
        <w:shd w:val="clear" w:color="auto" w:fill="FFFFFF"/>
        <w:spacing w:line="440" w:lineRule="exact"/>
        <w:ind w:firstLine="482" w:firstLineChars="200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庐山简介</w:t>
      </w:r>
    </w:p>
    <w:p w14:paraId="3ED0C364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庐山，是我国享誉古今中外的名山，雄踞于江西省北部，紧靠九江市区南端。可谓一山飞峙，斜落而俯视着万里长江，正濒而侧影着千顷阔湖，山青水秀景色泛胜。由长江、庐山、鄱阳湖相夹地带，才会形成襟江带湖、江环湖绕，山光水色、岚影波茫之景象。故古人云：“峨峨匡庐山，渺渺江湖间”，形容恰到好处。也正因是如此，庐山才不愧为一幅充满魅力的天然山水画卷。</w:t>
      </w:r>
    </w:p>
    <w:p w14:paraId="71733083">
      <w:pPr>
        <w:shd w:val="clear" w:color="auto" w:fill="FFFFFF"/>
        <w:spacing w:line="440" w:lineRule="exact"/>
        <w:jc w:val="center"/>
        <w:rPr>
          <w:rFonts w:ascii="宋体" w:hAnsi="宋体" w:cs="宋体"/>
          <w:color w:val="000000"/>
          <w:sz w:val="24"/>
          <w:highlight w:val="lightGray"/>
        </w:rPr>
      </w:pPr>
      <w:r>
        <w:rPr>
          <w:rFonts w:hint="eastAsia" w:cs="宋体" w:asciiTheme="minorEastAsia" w:hAnsiTheme="minorEastAsia" w:eastAsiaTheme="minorEastAsia"/>
          <w:b/>
          <w:bCs/>
          <w:sz w:val="44"/>
          <w:szCs w:val="44"/>
          <w:shd w:val="pct15" w:color="auto" w:fill="FFFFFF"/>
        </w:rPr>
        <w:t>课后作业</w:t>
      </w:r>
    </w:p>
    <w:p w14:paraId="2A7C1C3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B562ED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一、看词语，写拼音。</w:t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fldChar w:fldCharType="end"/>
      </w:r>
    </w:p>
    <w:p w14:paraId="1F8F5CAD">
      <w:pPr>
        <w:shd w:val="clear" w:color="auto" w:fill="FFFFFF"/>
        <w:spacing w:line="440" w:lineRule="exact"/>
        <w:ind w:firstLine="600" w:firstLineChars="25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运输（</w:t>
      </w:r>
      <w:r>
        <w:rPr>
          <w:rFonts w:cs="宋体" w:asciiTheme="minorEastAsia" w:hAnsiTheme="minorEastAsia" w:eastAsiaTheme="minorEastAsia"/>
          <w:sz w:val="24"/>
        </w:rPr>
        <w:t xml:space="preserve">  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  <w:r>
        <w:rPr>
          <w:rFonts w:cs="宋体" w:asciiTheme="minorEastAsia" w:hAnsiTheme="minorEastAsia" w:eastAsiaTheme="minorEastAsia"/>
          <w:sz w:val="24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</w:rPr>
        <w:t>暮色（</w:t>
      </w:r>
      <w:r>
        <w:rPr>
          <w:rFonts w:cs="宋体" w:asciiTheme="minorEastAsia" w:hAnsiTheme="minorEastAsia" w:eastAsiaTheme="minorEastAsia"/>
          <w:sz w:val="24"/>
        </w:rPr>
        <w:t xml:space="preserve">  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7C0B4DC8">
      <w:pPr>
        <w:shd w:val="clear" w:color="auto" w:fill="FFFFFF"/>
        <w:spacing w:line="440" w:lineRule="exact"/>
        <w:ind w:firstLine="600" w:firstLineChars="25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瑟瑟（</w:t>
      </w:r>
      <w:r>
        <w:rPr>
          <w:rFonts w:cs="宋体" w:asciiTheme="minorEastAsia" w:hAnsiTheme="minorEastAsia" w:eastAsiaTheme="minorEastAsia"/>
          <w:sz w:val="24"/>
        </w:rPr>
        <w:t xml:space="preserve">  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  <w:r>
        <w:rPr>
          <w:rFonts w:cs="宋体" w:asciiTheme="minorEastAsia" w:hAnsiTheme="minorEastAsia" w:eastAsiaTheme="minorEastAsia"/>
          <w:sz w:val="24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</w:rPr>
        <w:t>降落（</w:t>
      </w:r>
      <w:r>
        <w:rPr>
          <w:rFonts w:cs="宋体" w:asciiTheme="minorEastAsia" w:hAnsiTheme="minorEastAsia" w:eastAsiaTheme="minorEastAsia"/>
          <w:sz w:val="24"/>
        </w:rPr>
        <w:t xml:space="preserve">        </w:t>
      </w:r>
      <w:r>
        <w:rPr>
          <w:rFonts w:hint="eastAsia" w:cs="宋体" w:asciiTheme="minorEastAsia" w:hAnsiTheme="minorEastAsia" w:eastAsiaTheme="minorEastAsia"/>
          <w:sz w:val="24"/>
        </w:rPr>
        <w:t>）</w:t>
      </w:r>
    </w:p>
    <w:p w14:paraId="730EF9C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二、给多音字注音。</w:t>
      </w:r>
    </w:p>
    <w:p w14:paraId="1F64AA1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1.</w:t>
      </w:r>
      <w:r>
        <w:rPr>
          <w:rFonts w:hint="eastAsia" w:cs="宋体" w:asciiTheme="minorEastAsia" w:hAnsiTheme="minorEastAsia" w:eastAsiaTheme="minorEastAsia"/>
          <w:sz w:val="24"/>
        </w:rPr>
        <w:t>敌人在八路军的猛攻下只有投</w:t>
      </w:r>
      <w:r>
        <w:rPr>
          <w:rFonts w:hint="eastAsia" w:cs="宋体" w:asciiTheme="minorEastAsia" w:hAnsiTheme="minorEastAsia" w:eastAsiaTheme="minorEastAsia"/>
          <w:sz w:val="24"/>
          <w:em w:val="dot"/>
        </w:rPr>
        <w:t>降</w:t>
      </w:r>
      <w:r>
        <w:rPr>
          <w:rFonts w:hint="eastAsia" w:cs="宋体" w:asciiTheme="minorEastAsia" w:hAnsiTheme="minorEastAsia" w:eastAsiaTheme="minorEastAsia"/>
          <w:sz w:val="24"/>
        </w:rPr>
        <w:t>（</w:t>
      </w:r>
      <w:r>
        <w:rPr>
          <w:rFonts w:cs="宋体" w:asciiTheme="minorEastAsia" w:hAnsiTheme="minorEastAsia" w:eastAsiaTheme="minorEastAsia"/>
          <w:sz w:val="24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</w:rPr>
        <w:t>）。</w:t>
      </w:r>
    </w:p>
    <w:p w14:paraId="6677A18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color w:val="FF0000"/>
          <w:sz w:val="24"/>
        </w:rPr>
      </w:pPr>
      <w:r>
        <w:rPr>
          <w:rFonts w:cs="宋体" w:asciiTheme="minorEastAsia" w:hAnsiTheme="minorEastAsia" w:eastAsiaTheme="minorEastAsia"/>
          <w:sz w:val="24"/>
        </w:rPr>
        <w:t>2.</w:t>
      </w:r>
      <w:r>
        <w:rPr>
          <w:rFonts w:hint="eastAsia" w:cs="宋体" w:asciiTheme="minorEastAsia" w:hAnsiTheme="minorEastAsia" w:eastAsiaTheme="minorEastAsia"/>
          <w:sz w:val="24"/>
        </w:rPr>
        <w:t>蒲公英的种子</w:t>
      </w:r>
      <w:r>
        <w:rPr>
          <w:rFonts w:hint="eastAsia" w:cs="宋体" w:asciiTheme="minorEastAsia" w:hAnsiTheme="minorEastAsia" w:eastAsiaTheme="minorEastAsia"/>
          <w:sz w:val="24"/>
          <w:em w:val="dot"/>
        </w:rPr>
        <w:t>降</w:t>
      </w:r>
      <w:r>
        <w:rPr>
          <w:rFonts w:hint="eastAsia" w:cs="宋体" w:asciiTheme="minorEastAsia" w:hAnsiTheme="minorEastAsia" w:eastAsiaTheme="minorEastAsia"/>
          <w:sz w:val="24"/>
        </w:rPr>
        <w:t>（</w:t>
      </w:r>
      <w:r>
        <w:rPr>
          <w:rFonts w:cs="宋体" w:asciiTheme="minorEastAsia" w:hAnsiTheme="minorEastAsia" w:eastAsiaTheme="minorEastAsia"/>
          <w:sz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</w:rPr>
        <w:t>）落在大地上。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cs="宋体" w:asciiTheme="minorEastAsia" w:hAnsiTheme="minorEastAsia" w:eastAsiaTheme="minorEastAsia"/>
          <w:color w:val="FF0000"/>
          <w:sz w:val="24"/>
        </w:rPr>
        <w:t xml:space="preserve">   </w:t>
      </w:r>
    </w:p>
    <w:p w14:paraId="7E4F58D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三、《暮江吟》中诗人描写了哪些景物？</w:t>
      </w:r>
    </w:p>
    <w:p w14:paraId="772B090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________________________________________</w:t>
      </w:r>
    </w:p>
    <w:p w14:paraId="2BA46BA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8"/>
          <w:bdr w:val="single" w:color="auto" w:sz="4" w:space="0"/>
          <w:shd w:val="pct10" w:color="auto" w:fill="FFFFFF"/>
        </w:rPr>
        <w:t>阅读能力大提升</w:t>
      </w:r>
    </w:p>
    <w:p w14:paraId="09C373C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四、课文整体梳理。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1D0DD75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</w:t>
      </w:r>
      <w:r>
        <w:rPr>
          <w:rFonts w:cs="宋体" w:asciiTheme="minorEastAsia" w:hAnsiTheme="minorEastAsia" w:eastAsiaTheme="minorEastAsia"/>
          <w:sz w:val="24"/>
        </w:rPr>
        <w:t>《题西林壁》是宋代文学家</w:t>
      </w: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__</w:t>
      </w:r>
      <w:r>
        <w:rPr>
          <w:rFonts w:cs="宋体" w:asciiTheme="minorEastAsia" w:hAnsiTheme="minorEastAsia" w:eastAsiaTheme="minorEastAsia"/>
          <w:sz w:val="24"/>
        </w:rPr>
        <w:t>的诗作</w:t>
      </w:r>
      <w:r>
        <w:rPr>
          <w:rFonts w:hint="eastAsia" w:cs="宋体" w:asciiTheme="minorEastAsia" w:hAnsiTheme="minorEastAsia" w:eastAsiaTheme="minorEastAsia"/>
          <w:sz w:val="24"/>
        </w:rPr>
        <w:t>,</w:t>
      </w:r>
      <w:r>
        <w:rPr>
          <w:rFonts w:cs="宋体" w:asciiTheme="minorEastAsia" w:hAnsiTheme="minorEastAsia" w:eastAsiaTheme="minorEastAsia"/>
          <w:sz w:val="24"/>
        </w:rPr>
        <w:t>是一首诗中有画的</w:t>
      </w:r>
      <w:r>
        <w:rPr>
          <w:rFonts w:hint="eastAsia" w:cs="宋体" w:asciiTheme="minorEastAsia" w:hAnsiTheme="minorEastAsia" w:eastAsiaTheme="minorEastAsia"/>
          <w:sz w:val="24"/>
        </w:rPr>
        <w:t>（写景 叙事）（选正确的画对号）</w:t>
      </w:r>
      <w:r>
        <w:rPr>
          <w:rFonts w:cs="宋体" w:asciiTheme="minorEastAsia" w:hAnsiTheme="minorEastAsia" w:eastAsiaTheme="minorEastAsia"/>
          <w:sz w:val="24"/>
        </w:rPr>
        <w:t>诗，又是一首哲理诗，哲理蕴含在</w:t>
      </w: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____________之中。</w:t>
      </w:r>
    </w:p>
    <w:p w14:paraId="7D3262F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</w:t>
      </w:r>
      <w:r>
        <w:rPr>
          <w:rFonts w:cs="宋体" w:asciiTheme="minorEastAsia" w:hAnsiTheme="minorEastAsia" w:eastAsiaTheme="minorEastAsia"/>
          <w:sz w:val="24"/>
        </w:rPr>
        <w:t>《雪梅》</w:t>
      </w:r>
      <w:r>
        <w:rPr>
          <w:rFonts w:hint="eastAsia" w:cs="宋体" w:asciiTheme="minorEastAsia" w:hAnsiTheme="minorEastAsia" w:eastAsiaTheme="minorEastAsia"/>
          <w:sz w:val="24"/>
        </w:rPr>
        <w:t>的作者是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sz w:val="24"/>
        </w:rPr>
        <w:t>，作者通过描写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</w:t>
      </w:r>
      <w:r>
        <w:rPr>
          <w:rFonts w:cs="宋体" w:asciiTheme="minorEastAsia" w:hAnsiTheme="minorEastAsia" w:eastAsiaTheme="minorEastAsia"/>
          <w:sz w:val="24"/>
        </w:rPr>
        <w:t>_____</w:t>
      </w:r>
      <w:r>
        <w:rPr>
          <w:rFonts w:hint="eastAsia" w:cs="宋体" w:asciiTheme="minorEastAsia" w:hAnsiTheme="minorEastAsia" w:eastAsiaTheme="minorEastAsia"/>
          <w:sz w:val="24"/>
        </w:rPr>
        <w:t>与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</w:t>
      </w:r>
      <w:r>
        <w:rPr>
          <w:rFonts w:cs="宋体" w:asciiTheme="minorEastAsia" w:hAnsiTheme="minorEastAsia" w:eastAsiaTheme="minorEastAsia"/>
          <w:sz w:val="24"/>
        </w:rPr>
        <w:t>_____</w:t>
      </w:r>
      <w:r>
        <w:rPr>
          <w:rFonts w:hint="eastAsia" w:cs="宋体" w:asciiTheme="minorEastAsia" w:hAnsiTheme="minorEastAsia" w:eastAsiaTheme="minorEastAsia"/>
          <w:sz w:val="24"/>
        </w:rPr>
        <w:t>争春，让诗人思考后评价二者皆有特色，雪更_</w:t>
      </w:r>
      <w:r>
        <w:rPr>
          <w:rFonts w:cs="宋体" w:asciiTheme="minorEastAsia" w:hAnsiTheme="minorEastAsia" w:eastAsiaTheme="minorEastAsia"/>
          <w:sz w:val="24"/>
        </w:rPr>
        <w:t>_______,梅花更</w:t>
      </w: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____________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78AB1B8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五、重点段落品析。</w:t>
      </w:r>
    </w:p>
    <w:p w14:paraId="2D832594">
      <w:pPr>
        <w:shd w:val="clear" w:color="auto" w:fill="FFFFFF"/>
        <w:spacing w:line="440" w:lineRule="exact"/>
        <w:jc w:val="center"/>
        <w:rPr>
          <w:rFonts w:cs="宋体" w:asciiTheme="minorEastAsia" w:hAnsiTheme="minorEastAsia" w:eastAsiaTheme="minorEastAsia"/>
          <w:sz w:val="24"/>
        </w:rPr>
      </w:pPr>
      <w:bookmarkStart w:id="2" w:name="_Hlk507611842"/>
      <w:r>
        <w:rPr>
          <w:rFonts w:hint="eastAsia" w:cs="宋体" w:asciiTheme="minorEastAsia" w:hAnsiTheme="minorEastAsia" w:eastAsiaTheme="minorEastAsia"/>
          <w:sz w:val="24"/>
        </w:rPr>
        <w:t>一道残阳铺水中，半江瑟瑟半江红</w:t>
      </w:r>
      <w:bookmarkEnd w:id="2"/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08E12702">
      <w:pPr>
        <w:shd w:val="clear" w:color="auto" w:fill="FFFFFF"/>
        <w:spacing w:line="440" w:lineRule="exact"/>
        <w:jc w:val="center"/>
        <w:rPr>
          <w:rFonts w:cs="宋体" w:asciiTheme="minorEastAsia" w:hAnsiTheme="minorEastAsia" w:eastAsiaTheme="minorEastAsia"/>
          <w:sz w:val="24"/>
        </w:rPr>
      </w:pPr>
      <w:bookmarkStart w:id="3" w:name="_Hlk507612000"/>
      <w:r>
        <w:rPr>
          <w:rFonts w:hint="eastAsia" w:cs="宋体" w:asciiTheme="minorEastAsia" w:hAnsiTheme="minorEastAsia" w:eastAsiaTheme="minorEastAsia"/>
          <w:sz w:val="24"/>
        </w:rPr>
        <w:t>可怜九月初三夜，露似真珠月似弓。</w:t>
      </w:r>
    </w:p>
    <w:bookmarkEnd w:id="3"/>
    <w:p w14:paraId="58B19E7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比喻句是：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102AB61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“可怜九月初三夜，露似真珠月似弓”的意思是：</w:t>
      </w:r>
    </w:p>
    <w:p w14:paraId="3507897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____________________________________________________________________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63CAB6C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本诗描写了两幅景象，一幅是_</w:t>
      </w:r>
      <w:r>
        <w:rPr>
          <w:rFonts w:cs="宋体" w:asciiTheme="minorEastAsia" w:hAnsiTheme="minorEastAsia" w:eastAsiaTheme="minorEastAsia"/>
          <w:sz w:val="24"/>
        </w:rPr>
        <w:t>________</w:t>
      </w:r>
      <w:r>
        <w:rPr>
          <w:rFonts w:hint="eastAsia" w:cs="宋体" w:asciiTheme="minorEastAsia" w:hAnsiTheme="minorEastAsia" w:eastAsiaTheme="minorEastAsia"/>
          <w:sz w:val="24"/>
        </w:rPr>
        <w:t>；</w:t>
      </w:r>
      <w:r>
        <w:rPr>
          <w:rFonts w:cs="宋体" w:asciiTheme="minorEastAsia" w:hAnsiTheme="minorEastAsia" w:eastAsiaTheme="minorEastAsia"/>
          <w:sz w:val="24"/>
        </w:rPr>
        <w:t>一幅是</w:t>
      </w: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____________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105BE57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六、画出来“一道残阳铺水中，半江瑟瑟半江红”的情景。</w:t>
      </w:r>
    </w:p>
    <w:p w14:paraId="4611907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cs="宋体" w:asciiTheme="minorEastAsia" w:hAnsiTheme="minorEastAsia" w:eastAsiaTheme="minorEastAsia"/>
          <w:b/>
          <w:sz w:val="24"/>
        </w:rPr>
        <w:pict>
          <v:rect id="_x0000_s1029" o:spid="_x0000_s1029" o:spt="1" style="position:absolute;left:0pt;margin-left:27pt;margin-top:6pt;height:98.25pt;width:370.5pt;z-index:251663360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</w:p>
    <w:p w14:paraId="3899B0B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 xml:space="preserve"> </w:t>
      </w:r>
    </w:p>
    <w:p w14:paraId="001BF870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sz w:val="24"/>
        </w:rPr>
      </w:pPr>
    </w:p>
    <w:p w14:paraId="4E7800F0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sz w:val="24"/>
        </w:rPr>
      </w:pPr>
    </w:p>
    <w:p w14:paraId="5492B1A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</w:p>
    <w:p w14:paraId="755167C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8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8"/>
          <w:bdr w:val="single" w:color="auto" w:sz="4" w:space="0"/>
          <w:shd w:val="pct10" w:color="auto" w:fill="FFFFFF"/>
        </w:rPr>
        <w:t>思维创新大拓展</w:t>
      </w:r>
    </w:p>
    <w:p w14:paraId="3A9EA5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七、写一写。</w:t>
      </w:r>
    </w:p>
    <w:p w14:paraId="0F9594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你来写一首描写景物的诗吧！</w:t>
      </w:r>
    </w:p>
    <w:p w14:paraId="7AE8F7A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____________________________________________________________</w:t>
      </w:r>
    </w:p>
    <w:p w14:paraId="4B07773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_</w:t>
      </w:r>
      <w:r>
        <w:rPr>
          <w:rFonts w:cs="宋体" w:asciiTheme="minorEastAsia" w:hAnsiTheme="minorEastAsia" w:eastAsiaTheme="minorEastAsia"/>
          <w:sz w:val="24"/>
        </w:rPr>
        <w:t>____________________________________________________________</w:t>
      </w:r>
    </w:p>
    <w:p w14:paraId="5E4E86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color w:val="FF0000"/>
          <w:sz w:val="24"/>
        </w:rPr>
      </w:pPr>
    </w:p>
    <w:p w14:paraId="16E80C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参考答案：</w:t>
      </w:r>
    </w:p>
    <w:p w14:paraId="6DA252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Arial" w:asciiTheme="minorEastAsia" w:hAnsiTheme="minorEastAsia" w:eastAsiaTheme="minorEastAsia"/>
          <w:sz w:val="24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sz w:val="24"/>
        </w:rPr>
        <w:t>一、</w:t>
      </w:r>
      <w:r>
        <w:rPr>
          <w:rFonts w:hint="eastAsia" w:cs="Arial" w:asciiTheme="minorEastAsia" w:hAnsiTheme="minorEastAsia" w:eastAsiaTheme="minorEastAsia"/>
          <w:sz w:val="24"/>
          <w:shd w:val="clear" w:color="auto" w:fill="FFFFFF"/>
        </w:rPr>
        <w:t xml:space="preserve">yùn shū   mù sè   </w:t>
      </w:r>
      <w:r>
        <w:rPr>
          <w:rFonts w:cs="Arial" w:asciiTheme="minorEastAsia" w:hAnsiTheme="minorEastAsia" w:eastAsiaTheme="minorEastAsia"/>
          <w:sz w:val="24"/>
          <w:shd w:val="clear" w:color="auto" w:fill="FFFFFF"/>
        </w:rPr>
        <w:t xml:space="preserve"> sè sè  </w:t>
      </w:r>
      <w:r>
        <w:rPr>
          <w:rFonts w:hint="eastAsia" w:cs="Arial" w:asciiTheme="minorEastAsia" w:hAnsiTheme="minorEastAsia" w:eastAsiaTheme="minorEastAsia"/>
          <w:sz w:val="24"/>
          <w:shd w:val="clear" w:color="auto" w:fill="FFFFFF"/>
        </w:rPr>
        <w:t xml:space="preserve">  </w:t>
      </w:r>
      <w:r>
        <w:rPr>
          <w:rFonts w:cs="Arial" w:asciiTheme="minorEastAsia" w:hAnsiTheme="minorEastAsia" w:eastAsiaTheme="minorEastAsia"/>
          <w:sz w:val="24"/>
          <w:shd w:val="clear" w:color="auto" w:fill="FFFFFF"/>
        </w:rPr>
        <w:t xml:space="preserve">jiàng luò </w:t>
      </w:r>
    </w:p>
    <w:p w14:paraId="54F880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二、</w:t>
      </w:r>
      <w:r>
        <w:rPr>
          <w:rFonts w:cs="宋体" w:asciiTheme="minorEastAsia" w:hAnsiTheme="minorEastAsia" w:eastAsiaTheme="minorEastAsia"/>
          <w:sz w:val="24"/>
        </w:rPr>
        <w:t xml:space="preserve">xiáng       jiàng    </w:t>
      </w:r>
    </w:p>
    <w:p w14:paraId="3D849E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hd w:val="clear" w:color="auto" w:fill="FFFFFF"/>
        </w:rPr>
        <w:t>残阳、江水、露珠、新月</w:t>
      </w:r>
    </w:p>
    <w:p w14:paraId="1E61AD7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四、</w:t>
      </w:r>
      <w:r>
        <w:rPr>
          <w:rFonts w:hint="eastAsia" w:cs="宋体" w:asciiTheme="minorEastAsia" w:hAnsiTheme="minorEastAsia" w:eastAsiaTheme="minorEastAsia"/>
          <w:b/>
          <w:bCs/>
          <w:sz w:val="24"/>
        </w:rPr>
        <w:t>1.</w:t>
      </w:r>
      <w:r>
        <w:rPr>
          <w:rFonts w:cs="Arial" w:asciiTheme="minorEastAsia" w:hAnsiTheme="minorEastAsia" w:eastAsiaTheme="minorEastAsia"/>
          <w:sz w:val="20"/>
          <w:szCs w:val="20"/>
          <w:shd w:val="clear" w:color="auto" w:fill="FFFFFF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>苏轼</w:t>
      </w:r>
      <w:r>
        <w:rPr>
          <w:rFonts w:hint="eastAsia" w:cs="宋体" w:asciiTheme="minorEastAsia" w:hAnsiTheme="minorEastAsia" w:eastAsiaTheme="minorEastAsia"/>
          <w:sz w:val="24"/>
        </w:rPr>
        <w:t xml:space="preserve">    </w:t>
      </w:r>
      <w:r>
        <w:rPr>
          <w:rFonts w:cs="宋体" w:asciiTheme="minorEastAsia" w:hAnsiTheme="minorEastAsia" w:eastAsiaTheme="minorEastAsia"/>
          <w:sz w:val="24"/>
        </w:rPr>
        <w:t>写景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  对庐山景色的描绘</w:t>
      </w:r>
    </w:p>
    <w:p w14:paraId="724CED5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2.卢钺 </w:t>
      </w:r>
      <w:r>
        <w:rPr>
          <w:rFonts w:cs="宋体" w:asciiTheme="minorEastAsia" w:hAnsiTheme="minorEastAsia" w:eastAsiaTheme="minorEastAsia"/>
          <w:sz w:val="24"/>
        </w:rPr>
        <w:t xml:space="preserve">  雪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梅花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 白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cs="宋体" w:asciiTheme="minorEastAsia" w:hAnsiTheme="minorEastAsia" w:eastAsiaTheme="minorEastAsia"/>
          <w:sz w:val="24"/>
        </w:rPr>
        <w:t xml:space="preserve">   香</w:t>
      </w:r>
    </w:p>
    <w:p w14:paraId="049CB07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五、1.可怜九月初三夜，露似真珠月似弓</w:t>
      </w:r>
    </w:p>
    <w:p w14:paraId="3AAD58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2.九月初三这个夜晚多么可爱啊，露珠像珍珠一样，而升起的一弯新月像一张精巧的弯弓。   </w:t>
      </w:r>
    </w:p>
    <w:p w14:paraId="4045D2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3.</w:t>
      </w:r>
      <w:r>
        <w:rPr>
          <w:rFonts w:cs="宋体" w:asciiTheme="minorEastAsia" w:hAnsiTheme="minorEastAsia" w:eastAsiaTheme="minorEastAsia"/>
          <w:sz w:val="24"/>
        </w:rPr>
        <w:t>一幅是夕阳西沉、晚霞映江的绚丽景象</w:t>
      </w:r>
      <w:r>
        <w:rPr>
          <w:rFonts w:hint="eastAsia" w:cs="宋体" w:asciiTheme="minorEastAsia" w:hAnsiTheme="minorEastAsia" w:eastAsiaTheme="minorEastAsia"/>
          <w:sz w:val="24"/>
        </w:rPr>
        <w:t>；</w:t>
      </w:r>
      <w:r>
        <w:rPr>
          <w:rFonts w:cs="宋体" w:asciiTheme="minorEastAsia" w:hAnsiTheme="minorEastAsia" w:eastAsiaTheme="minorEastAsia"/>
          <w:sz w:val="24"/>
        </w:rPr>
        <w:t>一幅是弯月初升，露珠晶莹的朦胧夜色</w:t>
      </w:r>
    </w:p>
    <w:p w14:paraId="6770FB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六、略</w:t>
      </w:r>
    </w:p>
    <w:p w14:paraId="18D125EF">
      <w:pPr>
        <w:spacing w:line="440" w:lineRule="exact"/>
        <w:rPr>
          <w:sz w:val="24"/>
        </w:rPr>
      </w:pPr>
      <w:r>
        <w:rPr>
          <w:rFonts w:asciiTheme="minorEastAsia" w:hAnsiTheme="minorEastAsia" w:eastAsiaTheme="minorEastAsia"/>
          <w:sz w:val="24"/>
        </w:rPr>
        <w:t>七、略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汉语拼音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A5E5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4B03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9719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12523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5364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E4BDB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84598"/>
    <w:rsid w:val="000B2A86"/>
    <w:rsid w:val="000F1451"/>
    <w:rsid w:val="000F4EB5"/>
    <w:rsid w:val="00116D22"/>
    <w:rsid w:val="001962F6"/>
    <w:rsid w:val="00255BAE"/>
    <w:rsid w:val="0026058D"/>
    <w:rsid w:val="002D5086"/>
    <w:rsid w:val="00377396"/>
    <w:rsid w:val="003C3E29"/>
    <w:rsid w:val="00476053"/>
    <w:rsid w:val="004C3164"/>
    <w:rsid w:val="004D2786"/>
    <w:rsid w:val="005855C8"/>
    <w:rsid w:val="006632BE"/>
    <w:rsid w:val="00690A92"/>
    <w:rsid w:val="00692FBE"/>
    <w:rsid w:val="006A5FEB"/>
    <w:rsid w:val="006C2DEF"/>
    <w:rsid w:val="00730726"/>
    <w:rsid w:val="00752B2D"/>
    <w:rsid w:val="007E1DEF"/>
    <w:rsid w:val="007E428D"/>
    <w:rsid w:val="0085364F"/>
    <w:rsid w:val="00930BCD"/>
    <w:rsid w:val="00944A67"/>
    <w:rsid w:val="00965D40"/>
    <w:rsid w:val="009843F7"/>
    <w:rsid w:val="00985F6F"/>
    <w:rsid w:val="00A4133B"/>
    <w:rsid w:val="00B02B66"/>
    <w:rsid w:val="00BB386E"/>
    <w:rsid w:val="00BB59CF"/>
    <w:rsid w:val="00BE576E"/>
    <w:rsid w:val="00C138F7"/>
    <w:rsid w:val="00C14A60"/>
    <w:rsid w:val="00C61376"/>
    <w:rsid w:val="00C6396A"/>
    <w:rsid w:val="00CB6568"/>
    <w:rsid w:val="00CE510A"/>
    <w:rsid w:val="00D45F27"/>
    <w:rsid w:val="00D9119A"/>
    <w:rsid w:val="00EE4B43"/>
    <w:rsid w:val="00F0003E"/>
    <w:rsid w:val="00F540FF"/>
    <w:rsid w:val="00FC4478"/>
    <w:rsid w:val="0320277E"/>
    <w:rsid w:val="2E5E63B9"/>
    <w:rsid w:val="37E01989"/>
    <w:rsid w:val="389623F2"/>
    <w:rsid w:val="3E057EFD"/>
    <w:rsid w:val="46B73041"/>
    <w:rsid w:val="574A1818"/>
    <w:rsid w:val="5933691A"/>
    <w:rsid w:val="730831D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D6675D-A887-474C-8C65-9F5FDD6DBB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6499</Words>
  <Characters>6690</Characters>
  <Lines>0</Lines>
  <Paragraphs>0</Paragraphs>
  <TotalTime>0</TotalTime>
  <ScaleCrop>false</ScaleCrop>
  <LinksUpToDate>false</LinksUpToDate>
  <CharactersWithSpaces>7385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2025-07-30T14:06:27Z</dcterms:created>
  <dc:creator>Administrator</dc:creator>
  <cp:lastModifiedBy>上帝掷骰子吗</cp:lastModifiedBy>
  <dcterms:modified xsi:type="dcterms:W3CDTF">2025-07-30T14:06:27Z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AE8E34436CC9422BB2628710C1A8555E_12</vt:lpwstr>
  </property>
</Properties>
</file>